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24EFE" w:rsidRDefault="0029192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4EFE" w:rsidRDefault="00A24EFE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Постановление Администрации Великого Новгорода от 18.09.2023 N 4559</w:t>
            </w:r>
            <w:r>
              <w:rPr>
                <w:sz w:val="48"/>
                <w:szCs w:val="48"/>
              </w:rPr>
              <w:br/>
              <w:t>"Об утверждении Порядка предоставления и размещения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Великого Новгорода"</w:t>
            </w:r>
            <w:bookmarkEnd w:id="0"/>
          </w:p>
        </w:tc>
      </w:tr>
      <w:tr w:rsidR="00A2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4EFE" w:rsidRDefault="00A24EF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24EFE" w:rsidRDefault="00A24EFE">
      <w:pPr>
        <w:pStyle w:val="ConsPlusNormal"/>
        <w:rPr>
          <w:rFonts w:ascii="Tahoma" w:hAnsi="Tahoma" w:cs="Tahoma"/>
          <w:sz w:val="28"/>
          <w:szCs w:val="28"/>
        </w:rPr>
        <w:sectPr w:rsidR="00A24EF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24EFE" w:rsidRDefault="00A24EFE">
      <w:pPr>
        <w:pStyle w:val="ConsPlusNormal"/>
        <w:jc w:val="both"/>
        <w:outlineLvl w:val="0"/>
      </w:pPr>
    </w:p>
    <w:p w:rsidR="00A24EFE" w:rsidRDefault="00A24EFE">
      <w:pPr>
        <w:pStyle w:val="ConsPlusTitle"/>
        <w:jc w:val="center"/>
        <w:outlineLvl w:val="0"/>
      </w:pPr>
      <w:r>
        <w:t>АДМИНИСТРАЦИЯ ВЕЛИКОГО НОВГОРОДА</w:t>
      </w:r>
    </w:p>
    <w:p w:rsidR="00A24EFE" w:rsidRDefault="00A24EFE">
      <w:pPr>
        <w:pStyle w:val="ConsPlusTitle"/>
        <w:jc w:val="center"/>
      </w:pPr>
    </w:p>
    <w:p w:rsidR="00A24EFE" w:rsidRDefault="00A24EFE">
      <w:pPr>
        <w:pStyle w:val="ConsPlusTitle"/>
        <w:jc w:val="center"/>
      </w:pPr>
      <w:r>
        <w:t>ПОСТАНОВЛЕНИЕ</w:t>
      </w:r>
    </w:p>
    <w:p w:rsidR="00A24EFE" w:rsidRDefault="00A24EFE">
      <w:pPr>
        <w:pStyle w:val="ConsPlusTitle"/>
        <w:jc w:val="center"/>
      </w:pPr>
      <w:r>
        <w:t>от 18 сентября 2023 г. N 4559</w:t>
      </w:r>
    </w:p>
    <w:p w:rsidR="00A24EFE" w:rsidRDefault="00A24EFE">
      <w:pPr>
        <w:pStyle w:val="ConsPlusTitle"/>
        <w:jc w:val="center"/>
      </w:pPr>
    </w:p>
    <w:p w:rsidR="00A24EFE" w:rsidRDefault="00A24EFE">
      <w:pPr>
        <w:pStyle w:val="ConsPlusTitle"/>
        <w:jc w:val="center"/>
      </w:pPr>
      <w:r>
        <w:t>ОБ УТВЕРЖДЕНИИ ПОРЯДКА ПРЕДОСТАВЛЕНИЯ И РАЗМЕЩЕНИЯ</w:t>
      </w:r>
    </w:p>
    <w:p w:rsidR="00A24EFE" w:rsidRDefault="00A24EFE">
      <w:pPr>
        <w:pStyle w:val="ConsPlusTitle"/>
        <w:jc w:val="center"/>
      </w:pPr>
      <w:r>
        <w:t>ИНФОРМАЦИИ О СРЕДНЕМЕСЯЧНОЙ ЗАРАБОТНОЙ ПЛАТЕ</w:t>
      </w:r>
    </w:p>
    <w:p w:rsidR="00A24EFE" w:rsidRDefault="00A24EFE">
      <w:pPr>
        <w:pStyle w:val="ConsPlusTitle"/>
        <w:jc w:val="center"/>
      </w:pPr>
      <w:r>
        <w:t>РУКОВОДИТЕЛЕЙ, ИХ ЗАМЕСТИТЕЛЕЙ И ГЛАВНЫХ БУХГАЛТЕРОВ</w:t>
      </w:r>
    </w:p>
    <w:p w:rsidR="00A24EFE" w:rsidRDefault="00A24EFE">
      <w:pPr>
        <w:pStyle w:val="ConsPlusTitle"/>
        <w:jc w:val="center"/>
      </w:pPr>
      <w:r>
        <w:t>МУНИЦИПАЛЬНЫХ УНИТАРНЫХ ПРЕДПРИЯТИЙ И МУНИЦИПАЛЬНЫХ</w:t>
      </w:r>
    </w:p>
    <w:p w:rsidR="00A24EFE" w:rsidRDefault="00A24EFE">
      <w:pPr>
        <w:pStyle w:val="ConsPlusTitle"/>
        <w:jc w:val="center"/>
      </w:pPr>
      <w:r>
        <w:t>УЧРЕЖДЕНИЙ ВЕЛИКОГО НОВГОРОДА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 Администрация Великого Новгорода постановляет: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и размещения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Великого Новгорода.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Великого Новгорода от 11.04.2019 N 1406 "Об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Великого Новгорода в информационно-телекоммуникационной сети Интернет".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3.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right"/>
      </w:pPr>
      <w:r>
        <w:t>Мэр Великого Новгорода</w:t>
      </w:r>
    </w:p>
    <w:p w:rsidR="00A24EFE" w:rsidRDefault="00A24EFE">
      <w:pPr>
        <w:pStyle w:val="ConsPlusNormal"/>
        <w:jc w:val="right"/>
      </w:pPr>
      <w:r>
        <w:t>А.Р.РОЗБАУМ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right"/>
        <w:outlineLvl w:val="0"/>
      </w:pPr>
      <w:r>
        <w:t>Утвержден</w:t>
      </w:r>
    </w:p>
    <w:p w:rsidR="00A24EFE" w:rsidRDefault="00A24EFE">
      <w:pPr>
        <w:pStyle w:val="ConsPlusNormal"/>
        <w:jc w:val="right"/>
      </w:pPr>
      <w:r>
        <w:t>постановлением</w:t>
      </w:r>
    </w:p>
    <w:p w:rsidR="00A24EFE" w:rsidRDefault="00A24EFE">
      <w:pPr>
        <w:pStyle w:val="ConsPlusNormal"/>
        <w:jc w:val="right"/>
      </w:pPr>
      <w:r>
        <w:t>Администрации Великого Новгорода</w:t>
      </w:r>
    </w:p>
    <w:p w:rsidR="00A24EFE" w:rsidRDefault="00A24EFE">
      <w:pPr>
        <w:pStyle w:val="ConsPlusNormal"/>
        <w:jc w:val="right"/>
      </w:pPr>
      <w:r>
        <w:t>от 18.09.2023 N 4559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Title"/>
        <w:jc w:val="center"/>
      </w:pPr>
      <w:bookmarkStart w:id="1" w:name="Par29"/>
      <w:bookmarkEnd w:id="1"/>
      <w:r>
        <w:t>ПОРЯДОК</w:t>
      </w:r>
    </w:p>
    <w:p w:rsidR="00A24EFE" w:rsidRDefault="00A24EFE">
      <w:pPr>
        <w:pStyle w:val="ConsPlusTitle"/>
        <w:jc w:val="center"/>
      </w:pPr>
      <w:r>
        <w:t>ПРЕДОСТАВЛЕНИЯ И РАЗМЕЩЕНИЯ ИНФОРМАЦИИ О СРЕДНЕМЕСЯЧНОЙ</w:t>
      </w:r>
    </w:p>
    <w:p w:rsidR="00A24EFE" w:rsidRDefault="00A24EFE">
      <w:pPr>
        <w:pStyle w:val="ConsPlusTitle"/>
        <w:jc w:val="center"/>
      </w:pPr>
      <w:r>
        <w:t>ЗАРАБОТНОЙ ПЛАТЕ РУКОВОДИТЕЛЕЙ, ИХ ЗАМЕСТИТЕЛЕЙ И ГЛАВНЫХ</w:t>
      </w:r>
    </w:p>
    <w:p w:rsidR="00A24EFE" w:rsidRDefault="00A24EFE">
      <w:pPr>
        <w:pStyle w:val="ConsPlusTitle"/>
        <w:jc w:val="center"/>
      </w:pPr>
      <w:r>
        <w:t>БУХГАЛТЕРОВ МУНИЦИПАЛЬНЫХ УНИТАРНЫХ ПРЕДПРИЯТИЙ</w:t>
      </w:r>
    </w:p>
    <w:p w:rsidR="00A24EFE" w:rsidRDefault="00A24EFE">
      <w:pPr>
        <w:pStyle w:val="ConsPlusTitle"/>
        <w:jc w:val="center"/>
      </w:pPr>
      <w:r>
        <w:t>И МУНИЦИПАЛЬНЫХ УЧРЕЖДЕНИЙ ВЕЛИКОГО НОВГОРОДА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ind w:firstLine="540"/>
        <w:jc w:val="both"/>
      </w:pPr>
      <w:bookmarkStart w:id="2" w:name="Par35"/>
      <w:bookmarkEnd w:id="2"/>
      <w:r>
        <w:lastRenderedPageBreak/>
        <w:t xml:space="preserve">1. Настоящий Порядок разработан в соответствии со </w:t>
      </w:r>
      <w:hyperlink r:id="rId12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 и определяет процедуру предоставления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Великого Новгорода (далее - информация) в информационно-телекоммуникационной сети Интернет.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 xml:space="preserve">2. Руководители муниципальных унитарных предприятий и муниципальных учреждений Великого Новгорода (далее - руководители), указанные в </w:t>
      </w:r>
      <w:hyperlink w:anchor="Par35" w:tooltip="1. Настоящий Порядок разработан в соответствии со статьей 349.5 Трудового кодекса Российской Федерации и определяет процедуру предо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Великого Новгорода (далее - информация) в информационно-телекоммуникационной сети Интернет." w:history="1">
        <w:r>
          <w:rPr>
            <w:color w:val="0000FF"/>
          </w:rPr>
          <w:t>пункте 1</w:t>
        </w:r>
      </w:hyperlink>
      <w:r>
        <w:t xml:space="preserve"> настоящего Порядка, ежегодно, в срок не позднее 20 февраля года, следующего за отчетным периодом, предоставляют </w:t>
      </w:r>
      <w:hyperlink w:anchor="Par59" w:tooltip="ИНФОРМАЦИЯ" w:history="1">
        <w:r>
          <w:rPr>
            <w:color w:val="0000FF"/>
          </w:rPr>
          <w:t>информацию</w:t>
        </w:r>
      </w:hyperlink>
      <w:r>
        <w:t xml:space="preserve"> в комитет муниципальной службы Администрации Великого Новгорода (далее - комитет) на бумажном носителе по форме согласно приложению к настоящему Порядку.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В случае если руководителями обнаружено, что в предоставленной информации не отражены или не полностью отражены какие-либо сведения либо имеются ошибки, они вправе предоставить в комитет уточненные сведения в течение одного месяца после окончания срока, указанного в настоящем пункте.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3. Комитет ежегодно, в срок не позднее 15 марта года, следующего за отчетным периодом, обеспечивает подготовку сводной информации по соответствующему муниципальному унитарному предприятию, муниципальному учреждению (далее - сводная информация) и размещение сводной информации на официальном сайте Администрации Великого Новгорода в сети Интернет (далее - официальный сайт).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4. В составе сводной информации указываются полное наименование муниципального унитарного предприятия, муниципального учреждения, занимаемая должность, фамилия, имя и отчество (при наличии) каждого лица, в отношении которого размещается информация, а также среднемесячная заработная плата, рассчитанная за календарный год, соответствующего лица.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5. В составе сводной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унитарных предприятий, муниципальных учреждений, а также сведения, отнесенные к государственной тайне или сведениям конфиденциального характера.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6. Должностные лица комитета, обеспечивающие подготовку сводной информации, несут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тайне, или сведений конфиденциального характера.</w:t>
      </w:r>
    </w:p>
    <w:p w:rsidR="00A24EFE" w:rsidRDefault="00A24EFE">
      <w:pPr>
        <w:pStyle w:val="ConsPlusNormal"/>
        <w:spacing w:before="240"/>
        <w:ind w:firstLine="540"/>
        <w:jc w:val="both"/>
      </w:pPr>
      <w:r>
        <w:t>7. Контроль полноты и своевременности размещения информации осуществляется заместителем Главы администрации Великого Новгорода, координирующим деятельность комитета.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right"/>
        <w:outlineLvl w:val="1"/>
      </w:pPr>
      <w:r>
        <w:t>Приложение</w:t>
      </w:r>
    </w:p>
    <w:p w:rsidR="00A24EFE" w:rsidRDefault="00A24EFE">
      <w:pPr>
        <w:pStyle w:val="ConsPlusNormal"/>
        <w:jc w:val="right"/>
      </w:pPr>
      <w:r>
        <w:t>к Порядку</w:t>
      </w:r>
    </w:p>
    <w:p w:rsidR="00A24EFE" w:rsidRDefault="00A24EFE">
      <w:pPr>
        <w:pStyle w:val="ConsPlusNormal"/>
        <w:jc w:val="right"/>
      </w:pPr>
      <w:r>
        <w:t>предоставления и размещения информации</w:t>
      </w:r>
    </w:p>
    <w:p w:rsidR="00A24EFE" w:rsidRDefault="00A24EFE">
      <w:pPr>
        <w:pStyle w:val="ConsPlusNormal"/>
        <w:jc w:val="right"/>
      </w:pPr>
      <w:r>
        <w:t>о среднемесячной заработной плате</w:t>
      </w:r>
    </w:p>
    <w:p w:rsidR="00A24EFE" w:rsidRDefault="00A24EFE">
      <w:pPr>
        <w:pStyle w:val="ConsPlusNormal"/>
        <w:jc w:val="right"/>
      </w:pPr>
      <w:r>
        <w:t>руководителей, их заместителей и</w:t>
      </w:r>
    </w:p>
    <w:p w:rsidR="00A24EFE" w:rsidRDefault="00A24EFE">
      <w:pPr>
        <w:pStyle w:val="ConsPlusNormal"/>
        <w:jc w:val="right"/>
      </w:pPr>
      <w:r>
        <w:t>главных бухгалтеров муниципальных</w:t>
      </w:r>
    </w:p>
    <w:p w:rsidR="00A24EFE" w:rsidRDefault="00A24EFE">
      <w:pPr>
        <w:pStyle w:val="ConsPlusNormal"/>
        <w:jc w:val="right"/>
      </w:pPr>
      <w:r>
        <w:t>унитарных предприятий и муниципальных</w:t>
      </w:r>
    </w:p>
    <w:p w:rsidR="00A24EFE" w:rsidRDefault="00A24EFE">
      <w:pPr>
        <w:pStyle w:val="ConsPlusNormal"/>
        <w:jc w:val="right"/>
      </w:pPr>
      <w:r>
        <w:t>учреждений Великого Новгорода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right"/>
      </w:pPr>
      <w:r>
        <w:t>Форма</w:t>
      </w: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center"/>
      </w:pPr>
      <w:bookmarkStart w:id="3" w:name="Par59"/>
      <w:bookmarkEnd w:id="3"/>
      <w:r>
        <w:t>ИНФОРМАЦИЯ</w:t>
      </w:r>
    </w:p>
    <w:p w:rsidR="00A24EFE" w:rsidRDefault="00A24EFE">
      <w:pPr>
        <w:pStyle w:val="ConsPlusNormal"/>
        <w:jc w:val="center"/>
      </w:pPr>
      <w:r>
        <w:t>о среднемесячной заработной плате</w:t>
      </w:r>
    </w:p>
    <w:p w:rsidR="00A24EFE" w:rsidRDefault="00A24E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8504"/>
      </w:tblGrid>
      <w:tr w:rsidR="00A24EF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both"/>
            </w:pPr>
            <w:r>
              <w:t>Полное наименование муниципального унитарного предприятия, муниципального учреждения</w:t>
            </w:r>
          </w:p>
        </w:tc>
      </w:tr>
      <w:tr w:rsidR="00A24EF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both"/>
            </w:pPr>
            <w:r>
              <w:t>Фамилия, имя, отчество (при наличии) руководителя (заместителя руководителя, главного бухгалтера) муниципального унитарного предприятия, муниципального учреждения</w:t>
            </w:r>
          </w:p>
        </w:tc>
      </w:tr>
      <w:tr w:rsidR="00A24EF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both"/>
            </w:pPr>
            <w:r>
              <w:t>Полное наименование должности в соответствии со штатным расписанием</w:t>
            </w:r>
          </w:p>
        </w:tc>
      </w:tr>
      <w:tr w:rsidR="00A24EF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FE" w:rsidRDefault="00A24EFE">
            <w:pPr>
              <w:pStyle w:val="ConsPlusNormal"/>
              <w:jc w:val="both"/>
            </w:pPr>
            <w:r>
              <w:t>Рассчитываемая за календарный год среднемесячная заработная плата (в рублях) за _____ год</w:t>
            </w:r>
          </w:p>
        </w:tc>
      </w:tr>
    </w:tbl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jc w:val="both"/>
      </w:pPr>
    </w:p>
    <w:p w:rsidR="00A24EFE" w:rsidRDefault="00A24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4EFE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FD" w:rsidRDefault="007E33FD">
      <w:pPr>
        <w:spacing w:after="0" w:line="240" w:lineRule="auto"/>
      </w:pPr>
      <w:r>
        <w:separator/>
      </w:r>
    </w:p>
  </w:endnote>
  <w:endnote w:type="continuationSeparator" w:id="0">
    <w:p w:rsidR="007E33FD" w:rsidRDefault="007E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FE" w:rsidRDefault="00A2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24E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24EFE" w:rsidRDefault="00A24E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24EFE" w:rsidRDefault="00A24E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24EFE" w:rsidRDefault="00A24EF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5B5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5B59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24EFE" w:rsidRDefault="00A24E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FD" w:rsidRDefault="007E33FD">
      <w:pPr>
        <w:spacing w:after="0" w:line="240" w:lineRule="auto"/>
      </w:pPr>
      <w:r>
        <w:separator/>
      </w:r>
    </w:p>
  </w:footnote>
  <w:footnote w:type="continuationSeparator" w:id="0">
    <w:p w:rsidR="007E33FD" w:rsidRDefault="007E3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24E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24EFE" w:rsidRDefault="00A24E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Великого Новгорода от 18.09.2023 N 4559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и размещения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24EFE" w:rsidRDefault="00A24E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 w:rsidR="00A24EFE" w:rsidRDefault="00A24E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24EFE" w:rsidRDefault="00A24E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05"/>
    <w:rsid w:val="0029192C"/>
    <w:rsid w:val="00565B59"/>
    <w:rsid w:val="00607005"/>
    <w:rsid w:val="006822C7"/>
    <w:rsid w:val="007E33FD"/>
    <w:rsid w:val="00A2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DD737-39D0-4550-9E81-11A41C93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5114&amp;date=03.09.2024&amp;dst=2250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54&amp;n=82711&amp;date=03.09.202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114&amp;date=03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114&amp;date=03.09.2024&amp;dst=2250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Великого Новгорода от 18.09.2023 N 4559"Об утверждении Порядка предоставления и размещения информации о среднемесячной заработной плате руководителей, их заместителей и главных бухгалтеров муниципальных унитарных предприятий и</vt:lpstr>
    </vt:vector>
  </TitlesOfParts>
  <Company>КонсультантПлюс Версия 4023.00.50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Великого Новгорода от 18.09.2023 N 4559"Об утверждении Порядка предоставления и размещения информации о среднемесячной заработной плате руководителей, их заместителей и главных бухгалтеров муниципальных унитарных предприятий и</dc:title>
  <dc:subject/>
  <dc:creator>Кузьмин Эдуард Сергеевич</dc:creator>
  <cp:keywords/>
  <dc:description/>
  <cp:lastModifiedBy>Евгения Куликова</cp:lastModifiedBy>
  <cp:revision>2</cp:revision>
  <dcterms:created xsi:type="dcterms:W3CDTF">2024-09-04T10:58:00Z</dcterms:created>
  <dcterms:modified xsi:type="dcterms:W3CDTF">2024-09-04T10:58:00Z</dcterms:modified>
</cp:coreProperties>
</file>